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A5E2E">
        <w:rPr>
          <w:rFonts w:ascii="Arial" w:hAnsi="Arial" w:cs="Arial"/>
          <w:bCs/>
          <w:color w:val="404040"/>
          <w:sz w:val="24"/>
          <w:szCs w:val="24"/>
        </w:rPr>
        <w:t xml:space="preserve"> Dorotea María Guadalupe Islas Martínez de Pinillos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A5E2E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A5E2E">
        <w:rPr>
          <w:rFonts w:ascii="Arial" w:hAnsi="Arial" w:cs="Arial"/>
          <w:bCs/>
          <w:color w:val="404040"/>
          <w:sz w:val="24"/>
          <w:szCs w:val="24"/>
        </w:rPr>
        <w:t>11993671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56AF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A5E2E" w:rsidRPr="00D56AF0">
        <w:rPr>
          <w:rFonts w:ascii="Arial" w:hAnsi="Arial" w:cs="Arial"/>
          <w:color w:val="404040"/>
          <w:sz w:val="24"/>
          <w:szCs w:val="24"/>
        </w:rPr>
        <w:t>dislas@fiscaliaveracruz.gob.mx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6A5E2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2015-2019</w:t>
      </w:r>
    </w:p>
    <w:p w:rsidR="006A5E2E" w:rsidRDefault="006A5E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:rsidR="00BA21B4" w:rsidRDefault="006A5E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Veracruz, Veracruz 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62527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1735BA">
        <w:rPr>
          <w:rFonts w:ascii="Arial" w:hAnsi="Arial" w:cs="Arial"/>
          <w:b/>
          <w:color w:val="404040"/>
          <w:sz w:val="24"/>
          <w:szCs w:val="24"/>
        </w:rPr>
        <w:t>2020-2022</w:t>
      </w:r>
    </w:p>
    <w:p w:rsidR="00AB5916" w:rsidRDefault="001735BA" w:rsidP="001735B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1735BA">
        <w:rPr>
          <w:rFonts w:ascii="NeoSansPro-Regular" w:hAnsi="NeoSansPro-Regular" w:cs="NeoSansPro-Regular"/>
          <w:color w:val="404040"/>
          <w:sz w:val="24"/>
          <w:szCs w:val="24"/>
        </w:rPr>
        <w:t>Auxiliar externo en la integración de Investigaciones Ministeriales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en la Agencia de Primera del Ministerio Público Investigador de Boca del Río, (rezago).</w:t>
      </w:r>
    </w:p>
    <w:p w:rsidR="001735BA" w:rsidRDefault="001735BA" w:rsidP="00173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2019-2020</w:t>
      </w:r>
    </w:p>
    <w:p w:rsidR="001735BA" w:rsidRDefault="001735BA" w:rsidP="001735B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1735BA">
        <w:rPr>
          <w:rFonts w:ascii="NeoSansPro-Regular" w:hAnsi="NeoSansPro-Regular" w:cs="NeoSansPro-Regular"/>
          <w:color w:val="404040"/>
          <w:sz w:val="24"/>
          <w:szCs w:val="24"/>
        </w:rPr>
        <w:t>Auxiliar externo del Fiscal Segundo Orientador en la Unidad de Atención Temprana del XVII Distrito Judicial en Veracruz, Sub-Unidad Boca del Rio,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1735BA" w:rsidRDefault="001735BA" w:rsidP="00173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</w:t>
      </w:r>
      <w:r w:rsidR="00FC7980">
        <w:rPr>
          <w:rFonts w:ascii="Arial" w:hAnsi="Arial" w:cs="Arial"/>
          <w:b/>
          <w:color w:val="404040"/>
          <w:sz w:val="24"/>
          <w:szCs w:val="24"/>
        </w:rPr>
        <w:t>8</w:t>
      </w:r>
      <w:r>
        <w:rPr>
          <w:rFonts w:ascii="Arial" w:hAnsi="Arial" w:cs="Arial"/>
          <w:b/>
          <w:color w:val="404040"/>
          <w:sz w:val="24"/>
          <w:szCs w:val="24"/>
        </w:rPr>
        <w:t>-20</w:t>
      </w:r>
      <w:r w:rsidR="00FC7980">
        <w:rPr>
          <w:rFonts w:ascii="Arial" w:hAnsi="Arial" w:cs="Arial"/>
          <w:b/>
          <w:color w:val="404040"/>
          <w:sz w:val="24"/>
          <w:szCs w:val="24"/>
        </w:rPr>
        <w:t>19</w:t>
      </w:r>
    </w:p>
    <w:p w:rsidR="001735BA" w:rsidRDefault="001735BA" w:rsidP="001735B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1735BA">
        <w:rPr>
          <w:rFonts w:ascii="NeoSansPro-Regular" w:hAnsi="NeoSansPro-Regular" w:cs="NeoSansPro-Regular"/>
          <w:color w:val="404040"/>
          <w:sz w:val="24"/>
          <w:szCs w:val="24"/>
        </w:rPr>
        <w:t>Auxiliar externo del Fiscal Especializado en Responsabilidad Juvenil y de Conciliación en la Unidad Integral del XVII Distrito Judicial en Veracruz, Sub-Unidad Boca del Rio,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D56AF0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FC7980" w:rsidP="00D56AF0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FC7980" w:rsidRDefault="00FC7980" w:rsidP="00D56AF0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p w:rsidR="00FC7980" w:rsidRPr="00BA21B4" w:rsidRDefault="00FC7980" w:rsidP="00D56AF0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Programas de Office</w:t>
      </w:r>
      <w:bookmarkStart w:id="0" w:name="_GoBack"/>
      <w:bookmarkEnd w:id="0"/>
    </w:p>
    <w:sectPr w:rsidR="00FC7980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F3" w:rsidRDefault="001624F3" w:rsidP="00AB5916">
      <w:pPr>
        <w:spacing w:after="0" w:line="240" w:lineRule="auto"/>
      </w:pPr>
      <w:r>
        <w:separator/>
      </w:r>
    </w:p>
  </w:endnote>
  <w:endnote w:type="continuationSeparator" w:id="1">
    <w:p w:rsidR="001624F3" w:rsidRDefault="001624F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F3" w:rsidRDefault="001624F3" w:rsidP="00AB5916">
      <w:pPr>
        <w:spacing w:after="0" w:line="240" w:lineRule="auto"/>
      </w:pPr>
      <w:r>
        <w:separator/>
      </w:r>
    </w:p>
  </w:footnote>
  <w:footnote w:type="continuationSeparator" w:id="1">
    <w:p w:rsidR="001624F3" w:rsidRDefault="001624F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24F3"/>
    <w:rsid w:val="001735BA"/>
    <w:rsid w:val="00196774"/>
    <w:rsid w:val="001B28B0"/>
    <w:rsid w:val="00247088"/>
    <w:rsid w:val="002F214B"/>
    <w:rsid w:val="00304E91"/>
    <w:rsid w:val="003301E8"/>
    <w:rsid w:val="003E7CE6"/>
    <w:rsid w:val="00462527"/>
    <w:rsid w:val="00462C41"/>
    <w:rsid w:val="004A1170"/>
    <w:rsid w:val="004B2D6E"/>
    <w:rsid w:val="004E4FFA"/>
    <w:rsid w:val="005502F5"/>
    <w:rsid w:val="005A32B3"/>
    <w:rsid w:val="00600D12"/>
    <w:rsid w:val="006A5E2E"/>
    <w:rsid w:val="006B6226"/>
    <w:rsid w:val="006B643A"/>
    <w:rsid w:val="006C2CDA"/>
    <w:rsid w:val="00723B67"/>
    <w:rsid w:val="00726727"/>
    <w:rsid w:val="00747B33"/>
    <w:rsid w:val="00785C57"/>
    <w:rsid w:val="00833682"/>
    <w:rsid w:val="00846235"/>
    <w:rsid w:val="00A66637"/>
    <w:rsid w:val="00AB5916"/>
    <w:rsid w:val="00B55469"/>
    <w:rsid w:val="00B73714"/>
    <w:rsid w:val="00BA21B4"/>
    <w:rsid w:val="00BB2BF2"/>
    <w:rsid w:val="00CA7332"/>
    <w:rsid w:val="00CE7F12"/>
    <w:rsid w:val="00D03386"/>
    <w:rsid w:val="00D56AF0"/>
    <w:rsid w:val="00D81310"/>
    <w:rsid w:val="00DB2FA1"/>
    <w:rsid w:val="00DE2E01"/>
    <w:rsid w:val="00E71AD8"/>
    <w:rsid w:val="00EA5918"/>
    <w:rsid w:val="00FA773E"/>
    <w:rsid w:val="00FC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2022-12-23T18:03:00Z</dcterms:created>
  <dcterms:modified xsi:type="dcterms:W3CDTF">2022-12-23T18:03:00Z</dcterms:modified>
</cp:coreProperties>
</file>